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9C" w:rsidRPr="00F7523C" w:rsidRDefault="00C53850" w:rsidP="009432F0">
      <w:pPr>
        <w:pStyle w:val="eNazevKurzu"/>
      </w:pPr>
      <w:bookmarkStart w:id="0" w:name="_GoBack"/>
      <w:bookmarkEnd w:id="0"/>
      <w:r w:rsidRPr="00F7523C">
        <w:t>Název materiálu</w:t>
      </w:r>
    </w:p>
    <w:p w:rsidR="0000029C" w:rsidRPr="00F7523C" w:rsidRDefault="004B291B" w:rsidP="0000029C">
      <w:pPr>
        <w:pStyle w:val="eAutor"/>
      </w:pPr>
      <w:r>
        <w:t>Jména autorů oddělená čárkou.</w:t>
      </w:r>
    </w:p>
    <w:p w:rsidR="0000029C" w:rsidRPr="00F7523C" w:rsidRDefault="00C53850" w:rsidP="0000029C">
      <w:pPr>
        <w:pStyle w:val="ePomocnyStyl"/>
      </w:pPr>
      <w:r w:rsidRPr="00F7523C">
        <w:t>Anotace</w:t>
      </w:r>
    </w:p>
    <w:p w:rsidR="0000029C" w:rsidRPr="00F7523C" w:rsidRDefault="004B291B" w:rsidP="0000029C">
      <w:pPr>
        <w:pStyle w:val="eAnotace"/>
      </w:pPr>
      <w:r>
        <w:t>Stručný popis výukového materiálu.</w:t>
      </w:r>
    </w:p>
    <w:p w:rsidR="0000029C" w:rsidRPr="00F7523C" w:rsidRDefault="00C53850" w:rsidP="0000029C">
      <w:pPr>
        <w:pStyle w:val="ePomocnyStyl"/>
      </w:pPr>
      <w:r w:rsidRPr="00F7523C">
        <w:t>Cíle</w:t>
      </w:r>
    </w:p>
    <w:p w:rsidR="004B291B" w:rsidRDefault="004B291B" w:rsidP="0000029C">
      <w:pPr>
        <w:pStyle w:val="eCile"/>
      </w:pPr>
      <w:r>
        <w:t>Popis jakých znalostí a kompetencí čtenář dosáhne po studiu materiálu.</w:t>
      </w:r>
    </w:p>
    <w:p w:rsidR="0000029C" w:rsidRPr="00F7523C" w:rsidRDefault="00C53850" w:rsidP="0000029C">
      <w:pPr>
        <w:pStyle w:val="ePomocnyStyl"/>
      </w:pPr>
      <w:r w:rsidRPr="00F7523C">
        <w:t>Klíčová slova</w:t>
      </w:r>
    </w:p>
    <w:p w:rsidR="009062A4" w:rsidRPr="00F7523C" w:rsidRDefault="004B291B" w:rsidP="0000029C">
      <w:pPr>
        <w:pStyle w:val="eKlicovaSlova"/>
      </w:pPr>
      <w:r>
        <w:t>Klíčová slova výukového materiálu. Klíčová slova budou využita k propojení s dalším výukovým obsahem.</w:t>
      </w:r>
    </w:p>
    <w:p w:rsidR="0000029C" w:rsidRPr="00F7523C" w:rsidRDefault="00C53850" w:rsidP="0000029C">
      <w:pPr>
        <w:pStyle w:val="ePomocnyStyl"/>
      </w:pPr>
      <w:r w:rsidRPr="00F7523C">
        <w:t>Dat</w:t>
      </w:r>
      <w:r w:rsidR="00196E8E">
        <w:t>u</w:t>
      </w:r>
      <w:r w:rsidRPr="00F7523C">
        <w:t>m vytvoření</w:t>
      </w:r>
    </w:p>
    <w:p w:rsidR="009062A4" w:rsidRPr="00F7523C" w:rsidRDefault="004B291B" w:rsidP="0000029C">
      <w:pPr>
        <w:pStyle w:val="eDatumVytvoreni"/>
      </w:pPr>
      <w:r>
        <w:t>Datum vytvoření m</w:t>
      </w:r>
      <w:r w:rsidR="0013108D">
        <w:t>ateriálu</w:t>
      </w:r>
      <w:r>
        <w:t xml:space="preserve"> ve formátu "dd. mm. rrrr".</w:t>
      </w:r>
    </w:p>
    <w:p w:rsidR="0000029C" w:rsidRPr="00F7523C" w:rsidRDefault="00C53850" w:rsidP="0000029C">
      <w:pPr>
        <w:pStyle w:val="ePomocnyStyl"/>
      </w:pPr>
      <w:r w:rsidRPr="00F7523C">
        <w:t>Časová dotace</w:t>
      </w:r>
    </w:p>
    <w:p w:rsidR="009062A4" w:rsidRDefault="00F7523C" w:rsidP="0065284A">
      <w:pPr>
        <w:pStyle w:val="eCasovaDotace"/>
        <w:rPr>
          <w:lang w:val="es-ES"/>
        </w:rPr>
      </w:pPr>
      <w:r w:rsidRPr="00BF2193">
        <w:rPr>
          <w:lang w:val="es-ES"/>
        </w:rPr>
        <w:t>Časová dotace v hodinách</w:t>
      </w:r>
      <w:r w:rsidR="008250E4">
        <w:rPr>
          <w:lang w:val="es-ES"/>
        </w:rPr>
        <w:t>.</w:t>
      </w:r>
    </w:p>
    <w:p w:rsidR="000B1003" w:rsidRPr="000B1003" w:rsidRDefault="000B1003" w:rsidP="000B1003">
      <w:pPr>
        <w:pStyle w:val="ePomocnyStyl"/>
      </w:pPr>
      <w:r w:rsidRPr="000B1003">
        <w:t>Jazyk</w:t>
      </w:r>
    </w:p>
    <w:p w:rsidR="000B1003" w:rsidRPr="000B1003" w:rsidRDefault="000B1003" w:rsidP="000B1003">
      <w:pPr>
        <w:pStyle w:val="eJazyk"/>
      </w:pPr>
      <w:r>
        <w:t>J</w:t>
      </w:r>
      <w:r w:rsidRPr="000B1003">
        <w:t xml:space="preserve">azyk </w:t>
      </w:r>
      <w:r>
        <w:t xml:space="preserve">materiálu </w:t>
      </w:r>
      <w:r w:rsidRPr="000B1003">
        <w:t xml:space="preserve">(např. </w:t>
      </w:r>
      <w:r>
        <w:t>cs, en, de...)</w:t>
      </w:r>
    </w:p>
    <w:p w:rsidR="0000029C" w:rsidRPr="00F7523C" w:rsidRDefault="001A1CC8" w:rsidP="0000029C">
      <w:pPr>
        <w:pStyle w:val="ePomocnyStyl"/>
      </w:pPr>
      <w:r>
        <w:t>Zdroje</w:t>
      </w:r>
    </w:p>
    <w:p w:rsidR="00D10859" w:rsidRDefault="00D10859" w:rsidP="00D10859">
      <w:pPr>
        <w:pStyle w:val="eLiteratura"/>
        <w:numPr>
          <w:ilvl w:val="0"/>
          <w:numId w:val="27"/>
        </w:numPr>
        <w:ind w:left="714" w:hanging="357"/>
      </w:pPr>
      <w:r>
        <w:t>Jméno tvůrce. Název: podnázev. Vedlejší název. Vydání. Další tvůrce. Místo publikování: Nakladatel, Datum publikování. Název edice a číslování. Standardní identifikátor. Poznámky. – př. citace knihy</w:t>
      </w:r>
    </w:p>
    <w:p w:rsidR="00D10859" w:rsidRDefault="00D10859" w:rsidP="00D10859">
      <w:pPr>
        <w:pStyle w:val="eLiteratura"/>
        <w:numPr>
          <w:ilvl w:val="0"/>
          <w:numId w:val="27"/>
        </w:numPr>
        <w:ind w:left="714" w:hanging="357"/>
      </w:pPr>
      <w:r>
        <w:t>Jméno tvůrce. Název: podnázev. Vedlejší název. Vydání. Další tvůrce. Místo publikování: Nakladatel, Datum publikování. Název edice a číslování. Standardní identifikátor. Dostupnost a přístup. Poznámky. – př. citace digitalizované knihy</w:t>
      </w:r>
    </w:p>
    <w:p w:rsidR="00D10859" w:rsidRDefault="00D10859" w:rsidP="00D10859">
      <w:pPr>
        <w:pStyle w:val="eLiteratura"/>
        <w:numPr>
          <w:ilvl w:val="0"/>
          <w:numId w:val="27"/>
        </w:numPr>
        <w:ind w:left="714" w:hanging="357"/>
      </w:pPr>
      <w:r>
        <w:t>Jméno tvůrce příspěvku. Název příspěvku. Název periodika. Vedlejší název [Typ nosiče]. Vydání. Místo publikování: Nakladatel, Datum publikování, Číslování, Rozsah stránek příspěvku [Datum citování]. Standardní identifikátor (ISSN). Dostupnost a přístup. Lokace. Poznámky. – př. citace článku v periodiku</w:t>
      </w:r>
    </w:p>
    <w:p w:rsidR="00D10859" w:rsidRDefault="00D10859" w:rsidP="00D10859">
      <w:pPr>
        <w:pStyle w:val="eLiteratura"/>
        <w:numPr>
          <w:ilvl w:val="0"/>
          <w:numId w:val="27"/>
        </w:numPr>
        <w:ind w:left="714" w:hanging="357"/>
      </w:pPr>
      <w:r>
        <w:t>Jméno tvůrce webového sídla. Název webové stránky. Název webového sídla: podnázev. Vedlejší název [Typ nosiče]. Další tvůrce. Místo publikování: Nakladatel, Datum publikování, Datum aktualizace/revize [Datum citování]. Standardní identifikátor. Dostupnost a přístup webové stránky. Lokace. Poznámky. – př. citace webové stránky</w:t>
      </w:r>
    </w:p>
    <w:p w:rsidR="00D10859" w:rsidRDefault="00D10859" w:rsidP="00D10859">
      <w:pPr>
        <w:pStyle w:val="eLiteratura"/>
        <w:numPr>
          <w:ilvl w:val="0"/>
          <w:numId w:val="27"/>
        </w:numPr>
        <w:ind w:left="714" w:hanging="357"/>
      </w:pPr>
      <w:r>
        <w:t>Jméno tvůrce. Název: podnázev. Vedlejší název [Druh nosiče]. Místo odevzdání práce, Datum odevzdání práce [Datum citování]. Dostupnost a přístup. Druh práce. Název instituce, kde byla práce napsána. Vedoucí kvalifikační práce. Poznámky. – př. citace kvalifikační práce</w:t>
      </w:r>
    </w:p>
    <w:p w:rsidR="0000029C" w:rsidRPr="00F7523C" w:rsidRDefault="004B291B" w:rsidP="005435F9">
      <w:pPr>
        <w:pStyle w:val="Nadpis1"/>
      </w:pPr>
      <w:r>
        <w:lastRenderedPageBreak/>
        <w:t xml:space="preserve">Název kapitoly </w:t>
      </w:r>
      <w:r w:rsidR="00BD3D9D" w:rsidRPr="00F7523C">
        <w:t xml:space="preserve">(styl </w:t>
      </w:r>
      <w:r>
        <w:rPr>
          <w:i/>
        </w:rPr>
        <w:t>eNazevKapitoly</w:t>
      </w:r>
      <w:r w:rsidR="00BD3D9D" w:rsidRPr="00F7523C">
        <w:t>)</w:t>
      </w:r>
    </w:p>
    <w:p w:rsidR="00A4733D" w:rsidRDefault="00A4733D" w:rsidP="008250E4">
      <w:pPr>
        <w:pStyle w:val="eText"/>
      </w:pPr>
      <w:r>
        <w:t xml:space="preserve">Při psaní materiálu </w:t>
      </w:r>
      <w:r w:rsidRPr="00154FA8">
        <w:rPr>
          <w:b/>
        </w:rPr>
        <w:t>nejdříve text na této a dalších stránkách smažte</w:t>
      </w:r>
      <w:r>
        <w:t>.</w:t>
      </w:r>
    </w:p>
    <w:p w:rsidR="004B291B" w:rsidRDefault="004B291B" w:rsidP="008250E4">
      <w:pPr>
        <w:pStyle w:val="eText"/>
      </w:pPr>
      <w:r>
        <w:t xml:space="preserve">Zde je úvodní text ke kapitole </w:t>
      </w:r>
      <w:r w:rsidR="00BD3D9D" w:rsidRPr="00F7523C">
        <w:t xml:space="preserve">(styl </w:t>
      </w:r>
      <w:r w:rsidR="00BD3D9D" w:rsidRPr="00F7523C">
        <w:rPr>
          <w:i/>
        </w:rPr>
        <w:t>eText</w:t>
      </w:r>
      <w:r w:rsidR="00BD3D9D" w:rsidRPr="00F7523C">
        <w:t>)</w:t>
      </w:r>
      <w:r>
        <w:t xml:space="preserve">. </w:t>
      </w:r>
    </w:p>
    <w:p w:rsidR="004B291B" w:rsidRDefault="004B291B" w:rsidP="004B291B">
      <w:pPr>
        <w:pStyle w:val="eBlokSouhrnZacatek"/>
      </w:pPr>
    </w:p>
    <w:p w:rsidR="00570602" w:rsidRDefault="00570602" w:rsidP="00570602">
      <w:pPr>
        <w:pStyle w:val="eText"/>
      </w:pPr>
      <w:r>
        <w:t xml:space="preserve">(Jen) u rozsáhlejších kapitol uveďte stručné shrnutí, co čtenář v kapitole nalezne. Toto shrnutí (stylem </w:t>
      </w:r>
      <w:r>
        <w:rPr>
          <w:i/>
        </w:rPr>
        <w:t>eText</w:t>
      </w:r>
      <w:r>
        <w:t xml:space="preserve">) vložte do bloku ze stylů </w:t>
      </w:r>
      <w:r>
        <w:rPr>
          <w:i/>
        </w:rPr>
        <w:t>eBlokSouhrnZacatek</w:t>
      </w:r>
      <w:r>
        <w:t xml:space="preserve"> a </w:t>
      </w:r>
      <w:r>
        <w:rPr>
          <w:i/>
        </w:rPr>
        <w:t>eBlokSouhrnKonec</w:t>
      </w:r>
      <w:r>
        <w:t>.</w:t>
      </w:r>
    </w:p>
    <w:p w:rsidR="00570602" w:rsidRDefault="00570602" w:rsidP="00570602">
      <w:pPr>
        <w:pStyle w:val="eBlokSouhrnKonec"/>
      </w:pPr>
    </w:p>
    <w:p w:rsidR="00570602" w:rsidRDefault="00570602" w:rsidP="00353D4D">
      <w:pPr>
        <w:pStyle w:val="eText"/>
        <w:rPr>
          <w:i/>
        </w:rPr>
      </w:pPr>
      <w:r>
        <w:t xml:space="preserve">Nepovinný údaj: nakonec můžete uvést časovou dotaci pro studium dané kapitoly stylem </w:t>
      </w:r>
      <w:r>
        <w:rPr>
          <w:i/>
        </w:rPr>
        <w:t xml:space="preserve">eCasovaDotace </w:t>
      </w:r>
      <w:r>
        <w:t>v minutách, např. 10; 20; 60; 90; 120. Jednotku "min." neuvádějte, bude přidána automaticky.</w:t>
      </w:r>
    </w:p>
    <w:p w:rsidR="00C8639F" w:rsidRPr="001A2F1C" w:rsidRDefault="00C8639F" w:rsidP="00C8639F">
      <w:pPr>
        <w:pStyle w:val="eText"/>
      </w:pPr>
    </w:p>
    <w:p w:rsidR="005435F9" w:rsidRPr="00F7523C" w:rsidRDefault="0065284A" w:rsidP="0059312A">
      <w:pPr>
        <w:pStyle w:val="Nadpis2"/>
      </w:pPr>
      <w:r>
        <w:lastRenderedPageBreak/>
        <w:t>Nadpis 1. úrovně</w:t>
      </w:r>
      <w:r w:rsidR="00BD3D9D" w:rsidRPr="00F7523C">
        <w:t xml:space="preserve"> (styl </w:t>
      </w:r>
      <w:r w:rsidR="00BD3D9D" w:rsidRPr="00F7523C">
        <w:rPr>
          <w:i/>
        </w:rPr>
        <w:t>e</w:t>
      </w:r>
      <w:r>
        <w:rPr>
          <w:i/>
        </w:rPr>
        <w:t>Nadpis</w:t>
      </w:r>
      <w:r w:rsidR="00BD3D9D" w:rsidRPr="00F7523C">
        <w:rPr>
          <w:i/>
        </w:rPr>
        <w:t>1</w:t>
      </w:r>
      <w:r w:rsidR="00BD3D9D" w:rsidRPr="00F7523C">
        <w:t>)</w:t>
      </w:r>
    </w:p>
    <w:p w:rsidR="0000029C" w:rsidRPr="00F7523C" w:rsidRDefault="000C3579" w:rsidP="0000029C">
      <w:pPr>
        <w:pStyle w:val="eText"/>
      </w:pPr>
      <w:r w:rsidRPr="00F7523C">
        <w:t>Text</w:t>
      </w:r>
      <w:r w:rsidR="009062A4" w:rsidRPr="00F7523C">
        <w:t>...</w:t>
      </w:r>
      <w:r w:rsidR="00BD3D9D" w:rsidRPr="00F7523C">
        <w:t xml:space="preserve"> (styl </w:t>
      </w:r>
      <w:r w:rsidR="00BD3D9D" w:rsidRPr="00F7523C">
        <w:rPr>
          <w:i/>
        </w:rPr>
        <w:t>eText</w:t>
      </w:r>
      <w:r w:rsidR="00BD3D9D" w:rsidRPr="00F7523C">
        <w:t>)</w:t>
      </w:r>
    </w:p>
    <w:p w:rsidR="003C2E0F" w:rsidRPr="00F7523C" w:rsidRDefault="0065284A" w:rsidP="002D524A">
      <w:pPr>
        <w:pStyle w:val="ePopisekTabulka"/>
      </w:pPr>
      <w:r>
        <w:t>Základní tabulka</w:t>
      </w:r>
      <w:r w:rsidR="000C3579" w:rsidRPr="00F7523C">
        <w:t xml:space="preserve"> </w:t>
      </w:r>
      <w:r w:rsidR="003C2E0F" w:rsidRPr="00F7523C">
        <w:t xml:space="preserve">– </w:t>
      </w:r>
      <w:r>
        <w:t xml:space="preserve">popis tabulky </w:t>
      </w:r>
      <w:r w:rsidR="001540FA" w:rsidRPr="00F7523C">
        <w:t xml:space="preserve">(styl </w:t>
      </w:r>
      <w:r w:rsidR="001540FA" w:rsidRPr="00F7523C">
        <w:rPr>
          <w:i/>
        </w:rPr>
        <w:t>e</w:t>
      </w:r>
      <w:r>
        <w:rPr>
          <w:i/>
        </w:rPr>
        <w:t>PopisekTabulka</w:t>
      </w:r>
      <w:r w:rsidR="001540FA" w:rsidRPr="00F7523C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3210"/>
        <w:gridCol w:w="3208"/>
      </w:tblGrid>
      <w:tr w:rsidR="0065284A" w:rsidRPr="00F7523C" w:rsidTr="00D85CAD">
        <w:tc>
          <w:tcPr>
            <w:tcW w:w="3259" w:type="dxa"/>
            <w:shd w:val="clear" w:color="auto" w:fill="0070C0"/>
          </w:tcPr>
          <w:p w:rsidR="003C2E0F" w:rsidRDefault="0065284A" w:rsidP="0000029C">
            <w:pPr>
              <w:pStyle w:val="eText"/>
              <w:rPr>
                <w:b/>
              </w:rPr>
            </w:pPr>
            <w:r>
              <w:rPr>
                <w:b/>
              </w:rPr>
              <w:t>název prvního sloupce</w:t>
            </w:r>
          </w:p>
          <w:p w:rsidR="0065284A" w:rsidRPr="00F7523C" w:rsidRDefault="0065284A" w:rsidP="0000029C">
            <w:pPr>
              <w:pStyle w:val="eText"/>
              <w:rPr>
                <w:b/>
              </w:rPr>
            </w:pPr>
            <w:r>
              <w:rPr>
                <w:b/>
              </w:rPr>
              <w:t>barva buňky</w:t>
            </w:r>
            <w:r w:rsidRPr="00F7523C">
              <w:rPr>
                <w:b/>
              </w:rPr>
              <w:t xml:space="preserve"> „</w:t>
            </w:r>
            <w:r>
              <w:rPr>
                <w:b/>
              </w:rPr>
              <w:t>modrá</w:t>
            </w:r>
            <w:r w:rsidRPr="00F7523C">
              <w:rPr>
                <w:b/>
              </w:rPr>
              <w:t>“</w:t>
            </w:r>
          </w:p>
        </w:tc>
        <w:tc>
          <w:tcPr>
            <w:tcW w:w="3260" w:type="dxa"/>
            <w:shd w:val="clear" w:color="auto" w:fill="0070C0"/>
          </w:tcPr>
          <w:p w:rsidR="003C2E0F" w:rsidRPr="00F7523C" w:rsidRDefault="0065284A" w:rsidP="000C3579">
            <w:pPr>
              <w:pStyle w:val="eText"/>
            </w:pPr>
            <w:r>
              <w:rPr>
                <w:b/>
              </w:rPr>
              <w:t>název druhého sloupce</w:t>
            </w:r>
          </w:p>
        </w:tc>
        <w:tc>
          <w:tcPr>
            <w:tcW w:w="3260" w:type="dxa"/>
            <w:shd w:val="clear" w:color="auto" w:fill="0070C0"/>
          </w:tcPr>
          <w:p w:rsidR="003C2E0F" w:rsidRPr="00F7523C" w:rsidRDefault="0065284A" w:rsidP="000C3579">
            <w:pPr>
              <w:pStyle w:val="eText"/>
            </w:pPr>
            <w:r>
              <w:rPr>
                <w:b/>
              </w:rPr>
              <w:t>název třetího sloupce</w:t>
            </w:r>
          </w:p>
        </w:tc>
      </w:tr>
      <w:tr w:rsidR="0065284A" w:rsidRPr="00F7523C" w:rsidTr="00D85CAD">
        <w:tc>
          <w:tcPr>
            <w:tcW w:w="3259" w:type="dxa"/>
            <w:shd w:val="clear" w:color="auto" w:fill="FF0000"/>
          </w:tcPr>
          <w:p w:rsidR="003C2E0F" w:rsidRPr="00F7523C" w:rsidRDefault="0065284A" w:rsidP="003C2E0F">
            <w:pPr>
              <w:pStyle w:val="eText"/>
            </w:pPr>
            <w:r>
              <w:t>první řádek</w:t>
            </w:r>
            <w:r w:rsidR="000C3579" w:rsidRPr="00F7523C">
              <w:t xml:space="preserve"> </w:t>
            </w:r>
            <w:r w:rsidR="003C2E0F" w:rsidRPr="00F7523C">
              <w:t>(</w:t>
            </w:r>
            <w:r>
              <w:rPr>
                <w:i/>
              </w:rPr>
              <w:t>lichá</w:t>
            </w:r>
            <w:r w:rsidR="003C2E0F" w:rsidRPr="00F7523C">
              <w:t>)</w:t>
            </w:r>
          </w:p>
          <w:p w:rsidR="003C2E0F" w:rsidRPr="00F7523C" w:rsidRDefault="0065284A" w:rsidP="0065284A">
            <w:pPr>
              <w:pStyle w:val="eText"/>
            </w:pPr>
            <w:r>
              <w:t>barva buňky</w:t>
            </w:r>
            <w:r w:rsidR="000C3579" w:rsidRPr="00F7523C">
              <w:t xml:space="preserve"> </w:t>
            </w:r>
            <w:r w:rsidR="009062A4" w:rsidRPr="00F7523C">
              <w:t>„</w:t>
            </w:r>
            <w:r>
              <w:t>červená</w:t>
            </w:r>
            <w:r w:rsidR="009062A4" w:rsidRPr="00F7523C">
              <w:t>“</w:t>
            </w:r>
          </w:p>
        </w:tc>
        <w:tc>
          <w:tcPr>
            <w:tcW w:w="3260" w:type="dxa"/>
            <w:shd w:val="clear" w:color="auto" w:fill="FF0000"/>
          </w:tcPr>
          <w:p w:rsidR="003C2E0F" w:rsidRPr="00F7523C" w:rsidRDefault="003C2E0F" w:rsidP="0000029C">
            <w:pPr>
              <w:pStyle w:val="eText"/>
            </w:pPr>
          </w:p>
        </w:tc>
        <w:tc>
          <w:tcPr>
            <w:tcW w:w="3260" w:type="dxa"/>
            <w:shd w:val="clear" w:color="auto" w:fill="FF0000"/>
          </w:tcPr>
          <w:p w:rsidR="003C2E0F" w:rsidRPr="00F7523C" w:rsidRDefault="003C2E0F" w:rsidP="0000029C">
            <w:pPr>
              <w:pStyle w:val="eText"/>
            </w:pPr>
          </w:p>
        </w:tc>
      </w:tr>
      <w:tr w:rsidR="0065284A" w:rsidRPr="00F7523C" w:rsidTr="00D85CAD">
        <w:tc>
          <w:tcPr>
            <w:tcW w:w="3259" w:type="dxa"/>
            <w:shd w:val="clear" w:color="auto" w:fill="00B050"/>
          </w:tcPr>
          <w:p w:rsidR="009062A4" w:rsidRPr="00F7523C" w:rsidRDefault="0065284A" w:rsidP="009062A4">
            <w:pPr>
              <w:pStyle w:val="eText"/>
            </w:pPr>
            <w:r>
              <w:t xml:space="preserve">druhá řádek </w:t>
            </w:r>
            <w:r w:rsidR="009062A4" w:rsidRPr="00F7523C">
              <w:t>(</w:t>
            </w:r>
            <w:r>
              <w:rPr>
                <w:i/>
              </w:rPr>
              <w:t>sudý</w:t>
            </w:r>
            <w:r w:rsidR="009062A4" w:rsidRPr="00F7523C">
              <w:t>)</w:t>
            </w:r>
          </w:p>
          <w:p w:rsidR="003C2E0F" w:rsidRPr="00F7523C" w:rsidRDefault="0065284A" w:rsidP="0065284A">
            <w:pPr>
              <w:pStyle w:val="eText"/>
            </w:pPr>
            <w:r>
              <w:t>barva buňky</w:t>
            </w:r>
            <w:r w:rsidR="000C3579" w:rsidRPr="00F7523C">
              <w:t xml:space="preserve"> </w:t>
            </w:r>
            <w:r w:rsidR="009062A4" w:rsidRPr="00F7523C">
              <w:t>„</w:t>
            </w:r>
            <w:r>
              <w:t>zelená</w:t>
            </w:r>
            <w:r w:rsidR="009062A4" w:rsidRPr="00F7523C">
              <w:t>“</w:t>
            </w:r>
          </w:p>
        </w:tc>
        <w:tc>
          <w:tcPr>
            <w:tcW w:w="3260" w:type="dxa"/>
            <w:shd w:val="clear" w:color="auto" w:fill="00B050"/>
          </w:tcPr>
          <w:p w:rsidR="003C2E0F" w:rsidRPr="00F7523C" w:rsidRDefault="003C2E0F" w:rsidP="0000029C">
            <w:pPr>
              <w:pStyle w:val="eText"/>
            </w:pPr>
          </w:p>
        </w:tc>
        <w:tc>
          <w:tcPr>
            <w:tcW w:w="3260" w:type="dxa"/>
            <w:shd w:val="clear" w:color="auto" w:fill="00B050"/>
          </w:tcPr>
          <w:p w:rsidR="003C2E0F" w:rsidRPr="00F7523C" w:rsidRDefault="003C2E0F" w:rsidP="0000029C">
            <w:pPr>
              <w:pStyle w:val="eText"/>
            </w:pPr>
          </w:p>
        </w:tc>
      </w:tr>
      <w:tr w:rsidR="0065284A" w:rsidRPr="00F7523C" w:rsidTr="00D85CAD">
        <w:tc>
          <w:tcPr>
            <w:tcW w:w="3259" w:type="dxa"/>
            <w:shd w:val="clear" w:color="auto" w:fill="FF0000"/>
          </w:tcPr>
          <w:p w:rsidR="009062A4" w:rsidRPr="00F7523C" w:rsidRDefault="0065284A" w:rsidP="009062A4">
            <w:pPr>
              <w:pStyle w:val="eText"/>
            </w:pPr>
            <w:r>
              <w:t>třetí řádek</w:t>
            </w:r>
            <w:r w:rsidR="000C3579" w:rsidRPr="00F7523C">
              <w:t xml:space="preserve"> </w:t>
            </w:r>
            <w:r w:rsidR="009062A4" w:rsidRPr="00F7523C">
              <w:t>(</w:t>
            </w:r>
            <w:r>
              <w:rPr>
                <w:i/>
              </w:rPr>
              <w:t>lichý</w:t>
            </w:r>
            <w:r w:rsidR="009062A4" w:rsidRPr="00F7523C">
              <w:t>)</w:t>
            </w:r>
          </w:p>
          <w:p w:rsidR="003C2E0F" w:rsidRPr="00F7523C" w:rsidRDefault="0065284A" w:rsidP="0065284A">
            <w:pPr>
              <w:pStyle w:val="eText"/>
            </w:pPr>
            <w:r>
              <w:t xml:space="preserve">barva buňky </w:t>
            </w:r>
            <w:r w:rsidR="000C3579" w:rsidRPr="00F7523C">
              <w:t>„</w:t>
            </w:r>
            <w:r>
              <w:t>červená</w:t>
            </w:r>
            <w:r w:rsidR="000C3579" w:rsidRPr="00F7523C">
              <w:t>“</w:t>
            </w:r>
          </w:p>
        </w:tc>
        <w:tc>
          <w:tcPr>
            <w:tcW w:w="3260" w:type="dxa"/>
            <w:shd w:val="clear" w:color="auto" w:fill="FF0000"/>
          </w:tcPr>
          <w:p w:rsidR="003C2E0F" w:rsidRPr="00F7523C" w:rsidRDefault="003C2E0F" w:rsidP="0000029C">
            <w:pPr>
              <w:pStyle w:val="eText"/>
            </w:pPr>
          </w:p>
        </w:tc>
        <w:tc>
          <w:tcPr>
            <w:tcW w:w="3260" w:type="dxa"/>
            <w:shd w:val="clear" w:color="auto" w:fill="FF0000"/>
          </w:tcPr>
          <w:p w:rsidR="003C2E0F" w:rsidRPr="00F7523C" w:rsidRDefault="003C2E0F" w:rsidP="0000029C">
            <w:pPr>
              <w:pStyle w:val="eText"/>
            </w:pPr>
          </w:p>
        </w:tc>
      </w:tr>
    </w:tbl>
    <w:p w:rsidR="003C2E0F" w:rsidRDefault="003C2E0F" w:rsidP="0000029C">
      <w:pPr>
        <w:pStyle w:val="eText"/>
      </w:pPr>
    </w:p>
    <w:p w:rsidR="0065284A" w:rsidRPr="00F7523C" w:rsidRDefault="0065284A" w:rsidP="0000029C">
      <w:pPr>
        <w:pStyle w:val="eText"/>
      </w:pPr>
      <w:r>
        <w:t>Barevnost buněk není výsledná, ale slouží pro další zpracování.</w:t>
      </w:r>
    </w:p>
    <w:p w:rsidR="00A75EC2" w:rsidRPr="00F7523C" w:rsidRDefault="0065284A" w:rsidP="002D524A">
      <w:pPr>
        <w:pStyle w:val="ePopisekTabulka"/>
      </w:pPr>
      <w:r>
        <w:t xml:space="preserve">Rozšířená tabulka </w:t>
      </w:r>
      <w:r w:rsidR="001540FA" w:rsidRPr="00F7523C">
        <w:t xml:space="preserve">– </w:t>
      </w:r>
      <w:r>
        <w:t>popis tabulky</w:t>
      </w:r>
      <w:r w:rsidR="000C3579" w:rsidRPr="00F7523C">
        <w:t xml:space="preserve"> </w:t>
      </w:r>
      <w:r w:rsidR="001540FA" w:rsidRPr="00F7523C">
        <w:t xml:space="preserve">(styl </w:t>
      </w:r>
      <w:r w:rsidR="001540FA" w:rsidRPr="00F7523C">
        <w:rPr>
          <w:i/>
        </w:rPr>
        <w:t>eTitleTable)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09"/>
        <w:gridCol w:w="3212"/>
      </w:tblGrid>
      <w:tr w:rsidR="0065284A" w:rsidRPr="00F7523C" w:rsidTr="00A97FC0">
        <w:tc>
          <w:tcPr>
            <w:tcW w:w="3259" w:type="dxa"/>
            <w:shd w:val="clear" w:color="auto" w:fill="0070C0"/>
          </w:tcPr>
          <w:p w:rsidR="009062A4" w:rsidRPr="00F7523C" w:rsidRDefault="0065284A" w:rsidP="00742AAE">
            <w:pPr>
              <w:pStyle w:val="eText"/>
              <w:rPr>
                <w:b/>
              </w:rPr>
            </w:pPr>
            <w:r>
              <w:rPr>
                <w:b/>
              </w:rPr>
              <w:t>název prvního sloupce</w:t>
            </w:r>
          </w:p>
          <w:p w:rsidR="00742AAE" w:rsidRPr="00F7523C" w:rsidRDefault="0065284A" w:rsidP="0065284A">
            <w:pPr>
              <w:pStyle w:val="eText"/>
              <w:rPr>
                <w:b/>
              </w:rPr>
            </w:pPr>
            <w:r>
              <w:rPr>
                <w:b/>
              </w:rPr>
              <w:t>barva buňky</w:t>
            </w:r>
            <w:r w:rsidR="000C3579" w:rsidRPr="00F7523C">
              <w:rPr>
                <w:b/>
              </w:rPr>
              <w:t xml:space="preserve"> „</w:t>
            </w:r>
            <w:r>
              <w:rPr>
                <w:b/>
              </w:rPr>
              <w:t>modrá</w:t>
            </w:r>
            <w:r w:rsidR="000C3579" w:rsidRPr="00F7523C">
              <w:rPr>
                <w:b/>
              </w:rPr>
              <w:t>“</w:t>
            </w:r>
          </w:p>
        </w:tc>
        <w:tc>
          <w:tcPr>
            <w:tcW w:w="3260" w:type="dxa"/>
            <w:shd w:val="clear" w:color="auto" w:fill="0070C0"/>
          </w:tcPr>
          <w:p w:rsidR="00D04B1F" w:rsidRPr="00F7523C" w:rsidRDefault="0065284A" w:rsidP="0065284A">
            <w:pPr>
              <w:pStyle w:val="eText"/>
              <w:rPr>
                <w:b/>
              </w:rPr>
            </w:pPr>
            <w:r>
              <w:rPr>
                <w:b/>
              </w:rPr>
              <w:t>název druhého sloupce</w:t>
            </w:r>
          </w:p>
        </w:tc>
        <w:tc>
          <w:tcPr>
            <w:tcW w:w="3260" w:type="dxa"/>
            <w:shd w:val="clear" w:color="auto" w:fill="0070C0"/>
          </w:tcPr>
          <w:p w:rsidR="00D04B1F" w:rsidRPr="00F7523C" w:rsidRDefault="0065284A" w:rsidP="009062A4">
            <w:pPr>
              <w:pStyle w:val="eText"/>
              <w:rPr>
                <w:b/>
              </w:rPr>
            </w:pPr>
            <w:r>
              <w:rPr>
                <w:b/>
              </w:rPr>
              <w:t>název třetího sloupce</w:t>
            </w:r>
          </w:p>
        </w:tc>
      </w:tr>
      <w:tr w:rsidR="0065284A" w:rsidRPr="00F7523C" w:rsidTr="00A97FC0">
        <w:tc>
          <w:tcPr>
            <w:tcW w:w="3259" w:type="dxa"/>
            <w:shd w:val="clear" w:color="auto" w:fill="FF0000"/>
          </w:tcPr>
          <w:p w:rsidR="0065284A" w:rsidRPr="00F7523C" w:rsidRDefault="0065284A" w:rsidP="0065284A">
            <w:pPr>
              <w:pStyle w:val="eText"/>
            </w:pPr>
            <w:r>
              <w:t>první řádek</w:t>
            </w:r>
            <w:r w:rsidRPr="00F7523C">
              <w:t xml:space="preserve"> (</w:t>
            </w:r>
            <w:r>
              <w:rPr>
                <w:i/>
              </w:rPr>
              <w:t>lichá</w:t>
            </w:r>
            <w:r w:rsidRPr="00F7523C">
              <w:t>)</w:t>
            </w:r>
          </w:p>
          <w:p w:rsidR="00742AAE" w:rsidRPr="00F7523C" w:rsidRDefault="0065284A" w:rsidP="0065284A">
            <w:pPr>
              <w:pStyle w:val="eText"/>
            </w:pPr>
            <w:r>
              <w:t>barva buňky</w:t>
            </w:r>
            <w:r w:rsidRPr="00F7523C">
              <w:t xml:space="preserve"> „</w:t>
            </w:r>
            <w:r>
              <w:t>červená</w:t>
            </w:r>
            <w:r w:rsidRPr="00F7523C">
              <w:t>“</w:t>
            </w:r>
          </w:p>
        </w:tc>
        <w:tc>
          <w:tcPr>
            <w:tcW w:w="3260" w:type="dxa"/>
            <w:shd w:val="clear" w:color="auto" w:fill="FF0000"/>
          </w:tcPr>
          <w:p w:rsidR="00742AAE" w:rsidRPr="00F7523C" w:rsidRDefault="0065284A" w:rsidP="000B7B09">
            <w:pPr>
              <w:pStyle w:val="eText"/>
              <w:jc w:val="right"/>
            </w:pPr>
            <w:r>
              <w:t xml:space="preserve">text buňky zarovanný </w:t>
            </w:r>
            <w:r>
              <w:br/>
              <w:t>doprava</w:t>
            </w:r>
          </w:p>
        </w:tc>
        <w:tc>
          <w:tcPr>
            <w:tcW w:w="3260" w:type="dxa"/>
            <w:vMerge w:val="restart"/>
            <w:shd w:val="clear" w:color="auto" w:fill="00B050"/>
          </w:tcPr>
          <w:p w:rsidR="00742AAE" w:rsidRPr="00F7523C" w:rsidRDefault="0065284A" w:rsidP="0065284A">
            <w:pPr>
              <w:pStyle w:val="eText"/>
            </w:pPr>
            <w:r>
              <w:t xml:space="preserve">první a druhý řádek jsou </w:t>
            </w:r>
          </w:p>
        </w:tc>
      </w:tr>
      <w:tr w:rsidR="0065284A" w:rsidRPr="00F7523C" w:rsidTr="00A97FC0">
        <w:tc>
          <w:tcPr>
            <w:tcW w:w="3259" w:type="dxa"/>
            <w:shd w:val="clear" w:color="auto" w:fill="00B050"/>
          </w:tcPr>
          <w:p w:rsidR="0065284A" w:rsidRPr="00F7523C" w:rsidRDefault="0065284A" w:rsidP="0065284A">
            <w:pPr>
              <w:pStyle w:val="eText"/>
            </w:pPr>
            <w:r>
              <w:t xml:space="preserve">druhá řádek </w:t>
            </w:r>
            <w:r w:rsidRPr="00F7523C">
              <w:t>(</w:t>
            </w:r>
            <w:r>
              <w:rPr>
                <w:i/>
              </w:rPr>
              <w:t>sudý</w:t>
            </w:r>
            <w:r w:rsidRPr="00F7523C">
              <w:t>)</w:t>
            </w:r>
          </w:p>
          <w:p w:rsidR="00C03212" w:rsidRPr="00F7523C" w:rsidRDefault="0065284A" w:rsidP="0065284A">
            <w:pPr>
              <w:pStyle w:val="eText"/>
            </w:pPr>
            <w:r>
              <w:t>barva buňky</w:t>
            </w:r>
            <w:r w:rsidRPr="00F7523C">
              <w:t xml:space="preserve"> „</w:t>
            </w:r>
            <w:r>
              <w:t>zelená</w:t>
            </w:r>
            <w:r w:rsidRPr="00F7523C">
              <w:t>“</w:t>
            </w:r>
          </w:p>
        </w:tc>
        <w:tc>
          <w:tcPr>
            <w:tcW w:w="3260" w:type="dxa"/>
            <w:shd w:val="clear" w:color="auto" w:fill="00B050"/>
          </w:tcPr>
          <w:p w:rsidR="00C03212" w:rsidRPr="00F7523C" w:rsidRDefault="0065284A" w:rsidP="0065284A">
            <w:pPr>
              <w:pStyle w:val="eText"/>
              <w:jc w:val="center"/>
            </w:pPr>
            <w:r>
              <w:t xml:space="preserve">text v buňce zarovnaný </w:t>
            </w:r>
            <w:r>
              <w:br/>
              <w:t>na střed</w:t>
            </w:r>
          </w:p>
        </w:tc>
        <w:tc>
          <w:tcPr>
            <w:tcW w:w="3260" w:type="dxa"/>
            <w:vMerge/>
            <w:shd w:val="clear" w:color="auto" w:fill="00B050"/>
          </w:tcPr>
          <w:p w:rsidR="00C03212" w:rsidRPr="00F7523C" w:rsidRDefault="00C03212" w:rsidP="00C03212">
            <w:pPr>
              <w:pStyle w:val="eText"/>
            </w:pPr>
          </w:p>
        </w:tc>
      </w:tr>
      <w:tr w:rsidR="0065284A" w:rsidRPr="00F7523C" w:rsidTr="00A97FC0">
        <w:tc>
          <w:tcPr>
            <w:tcW w:w="6519" w:type="dxa"/>
            <w:gridSpan w:val="2"/>
            <w:shd w:val="clear" w:color="auto" w:fill="FF0000"/>
          </w:tcPr>
          <w:p w:rsidR="000C3579" w:rsidRPr="00F7523C" w:rsidRDefault="0065284A" w:rsidP="000C3579">
            <w:pPr>
              <w:pStyle w:val="eText"/>
            </w:pPr>
            <w:r>
              <w:t>třetí řádek</w:t>
            </w:r>
            <w:r w:rsidRPr="00F7523C">
              <w:t xml:space="preserve"> (</w:t>
            </w:r>
            <w:r>
              <w:rPr>
                <w:i/>
              </w:rPr>
              <w:t>lichý</w:t>
            </w:r>
            <w:r w:rsidRPr="00F7523C">
              <w:t>)</w:t>
            </w:r>
          </w:p>
          <w:p w:rsidR="00742AAE" w:rsidRPr="00F7523C" w:rsidRDefault="0065284A" w:rsidP="0065284A">
            <w:pPr>
              <w:pStyle w:val="eText"/>
            </w:pPr>
            <w:r>
              <w:t>první a druhý sloupce jsou spojené, zarovnání textu vlevo</w:t>
            </w:r>
          </w:p>
        </w:tc>
        <w:tc>
          <w:tcPr>
            <w:tcW w:w="3260" w:type="dxa"/>
            <w:shd w:val="clear" w:color="auto" w:fill="FF0000"/>
          </w:tcPr>
          <w:p w:rsidR="00BD3D9D" w:rsidRPr="00F7523C" w:rsidRDefault="0065284A" w:rsidP="00BD3D9D">
            <w:pPr>
              <w:pStyle w:val="eText"/>
            </w:pPr>
            <w:r>
              <w:t xml:space="preserve">Text, odstavce, rovnice a seznamy v buňkách </w:t>
            </w:r>
            <w:r w:rsidRPr="0065284A">
              <w:rPr>
                <w:b/>
              </w:rPr>
              <w:t>jsou</w:t>
            </w:r>
            <w:r>
              <w:t xml:space="preserve"> </w:t>
            </w:r>
            <w:r w:rsidRPr="0065284A">
              <w:rPr>
                <w:b/>
              </w:rPr>
              <w:t>povoleny</w:t>
            </w:r>
            <w:r>
              <w:t>.</w:t>
            </w:r>
          </w:p>
          <w:p w:rsidR="00742AAE" w:rsidRPr="00F7523C" w:rsidRDefault="0065284A" w:rsidP="0065284A">
            <w:pPr>
              <w:pStyle w:val="eText"/>
            </w:pPr>
            <w:r>
              <w:t xml:space="preserve">Blokové styly a obrázky v tabulkách </w:t>
            </w:r>
            <w:r w:rsidRPr="0065284A">
              <w:rPr>
                <w:b/>
              </w:rPr>
              <w:t>nejsou povoleny</w:t>
            </w:r>
            <w:r>
              <w:t>.</w:t>
            </w:r>
          </w:p>
        </w:tc>
      </w:tr>
    </w:tbl>
    <w:p w:rsidR="00D04B1F" w:rsidRPr="00F7523C" w:rsidRDefault="00D04B1F" w:rsidP="0000029C">
      <w:pPr>
        <w:pStyle w:val="eText"/>
      </w:pPr>
    </w:p>
    <w:p w:rsidR="006470D3" w:rsidRPr="00F7523C" w:rsidRDefault="0065284A" w:rsidP="006470D3">
      <w:pPr>
        <w:pStyle w:val="eText"/>
      </w:pPr>
      <w:r>
        <w:lastRenderedPageBreak/>
        <w:t xml:space="preserve">Příklad užití bloku </w:t>
      </w:r>
      <w:r w:rsidR="00BD3D9D" w:rsidRPr="00F7523C">
        <w:t>eBlok</w:t>
      </w:r>
      <w:r w:rsidR="00196E8E">
        <w:t>Definice</w:t>
      </w:r>
      <w:r w:rsidR="006470D3" w:rsidRPr="00F7523C">
        <w:t>:</w:t>
      </w:r>
    </w:p>
    <w:p w:rsidR="006470D3" w:rsidRPr="00F7523C" w:rsidRDefault="006470D3" w:rsidP="00196E8E">
      <w:pPr>
        <w:pStyle w:val="eBlokDefiniceZacatek"/>
      </w:pPr>
    </w:p>
    <w:p w:rsidR="006470D3" w:rsidRPr="00F7523C" w:rsidRDefault="006470D3" w:rsidP="006470D3">
      <w:pPr>
        <w:pStyle w:val="eText"/>
      </w:pPr>
      <w:r w:rsidRPr="00F7523C">
        <w:t>text</w:t>
      </w:r>
      <w:r w:rsidR="009062A4" w:rsidRPr="00F7523C">
        <w:t xml:space="preserve"> (</w:t>
      </w:r>
      <w:r w:rsidR="00BD3D9D" w:rsidRPr="00F7523C">
        <w:t xml:space="preserve">styl </w:t>
      </w:r>
      <w:r w:rsidR="009062A4" w:rsidRPr="00F7523C">
        <w:rPr>
          <w:i/>
        </w:rPr>
        <w:t>eText</w:t>
      </w:r>
      <w:r w:rsidR="009062A4" w:rsidRPr="00F7523C">
        <w:t>)</w:t>
      </w:r>
    </w:p>
    <w:p w:rsidR="006470D3" w:rsidRPr="00F7523C" w:rsidRDefault="006470D3" w:rsidP="00196E8E">
      <w:pPr>
        <w:pStyle w:val="eBlokDefiniceKonec"/>
      </w:pPr>
    </w:p>
    <w:p w:rsidR="006470D3" w:rsidRDefault="00196E8E" w:rsidP="0059312A">
      <w:pPr>
        <w:pStyle w:val="eText"/>
      </w:pPr>
      <w:r>
        <w:t xml:space="preserve">pokračování textu </w:t>
      </w:r>
      <w:r w:rsidR="009062A4" w:rsidRPr="00F7523C">
        <w:t xml:space="preserve">(styl </w:t>
      </w:r>
      <w:r w:rsidR="009062A4" w:rsidRPr="00F7523C">
        <w:rPr>
          <w:i/>
        </w:rPr>
        <w:t>eText</w:t>
      </w:r>
      <w:r w:rsidR="009062A4" w:rsidRPr="00F7523C">
        <w:t>)</w:t>
      </w:r>
    </w:p>
    <w:p w:rsidR="00E55B17" w:rsidRDefault="00196E8E" w:rsidP="00E55B17">
      <w:pPr>
        <w:pStyle w:val="eText"/>
      </w:pPr>
      <w:r>
        <w:t>Další postupy, jak psát texty naleznete v příslušné příručce autora výukového materiálu.</w:t>
      </w:r>
    </w:p>
    <w:p w:rsidR="00D149A4" w:rsidRDefault="00D149A4" w:rsidP="00D149A4">
      <w:pPr>
        <w:pStyle w:val="eBlokZajimavostZacatek"/>
      </w:pPr>
    </w:p>
    <w:p w:rsidR="00D149A4" w:rsidRDefault="00D149A4" w:rsidP="00E55B17">
      <w:pPr>
        <w:pStyle w:val="eText"/>
      </w:pPr>
      <w:r>
        <w:t xml:space="preserve">Poznámka: výsledný text bude </w:t>
      </w:r>
      <w:r w:rsidR="007858D2">
        <w:t>graficky vypadat zcela odlišně!</w:t>
      </w:r>
    </w:p>
    <w:p w:rsidR="00D149A4" w:rsidRDefault="00D149A4" w:rsidP="00D149A4">
      <w:pPr>
        <w:pStyle w:val="eBlokZajimavostKonec"/>
      </w:pPr>
    </w:p>
    <w:p w:rsidR="00024A1C" w:rsidRDefault="00527E59" w:rsidP="00527E59">
      <w:pPr>
        <w:pStyle w:val="eBlokScenarZacatek"/>
      </w:pPr>
      <w:r>
        <w:t>VIDEO</w:t>
      </w:r>
    </w:p>
    <w:p w:rsidR="00527E59" w:rsidRDefault="00527E59" w:rsidP="00527E59">
      <w:pPr>
        <w:pStyle w:val="eText"/>
      </w:pPr>
      <w:r>
        <w:t xml:space="preserve">Učitel mluví před tabulí a rozpisuje problematiku na tabuli. </w:t>
      </w:r>
    </w:p>
    <w:p w:rsidR="00527E59" w:rsidRDefault="00527E59" w:rsidP="00527E59">
      <w:pPr>
        <w:pStyle w:val="eText"/>
      </w:pPr>
      <w:r>
        <w:t>Délka videa cca 2 minut</w:t>
      </w:r>
      <w:r w:rsidR="00A44F28">
        <w:t>y</w:t>
      </w:r>
      <w:r>
        <w:t>.</w:t>
      </w:r>
    </w:p>
    <w:p w:rsidR="002151DC" w:rsidRDefault="002151DC" w:rsidP="00527E59">
      <w:pPr>
        <w:pStyle w:val="eBlokScenarKonec"/>
      </w:pPr>
    </w:p>
    <w:p w:rsidR="00320590" w:rsidRPr="00052B05" w:rsidRDefault="00320590" w:rsidP="00052B05">
      <w:pPr>
        <w:pStyle w:val="eText"/>
      </w:pPr>
    </w:p>
    <w:sectPr w:rsidR="00320590" w:rsidRPr="00052B05" w:rsidSect="004908C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64E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0609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6ECF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6E87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5E4C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2410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760A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4B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C26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52D1B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33166E"/>
    <w:multiLevelType w:val="hybridMultilevel"/>
    <w:tmpl w:val="57E2F756"/>
    <w:lvl w:ilvl="0" w:tplc="6C321C76">
      <w:start w:val="1"/>
      <w:numFmt w:val="bullet"/>
      <w:pStyle w:val="eOdrSeznam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03BB0"/>
    <w:multiLevelType w:val="hybridMultilevel"/>
    <w:tmpl w:val="9170FCA0"/>
    <w:lvl w:ilvl="0" w:tplc="AC224160">
      <w:start w:val="1"/>
      <w:numFmt w:val="bullet"/>
      <w:pStyle w:val="eOdrSeznam2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E3BBE"/>
    <w:multiLevelType w:val="multilevel"/>
    <w:tmpl w:val="1F242C5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B00404B"/>
    <w:multiLevelType w:val="hybridMultilevel"/>
    <w:tmpl w:val="59B0352A"/>
    <w:lvl w:ilvl="0" w:tplc="A0D21FBC">
      <w:start w:val="1"/>
      <w:numFmt w:val="decimal"/>
      <w:pStyle w:val="eLiteratura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1211D"/>
    <w:multiLevelType w:val="multilevel"/>
    <w:tmpl w:val="2B8AD32E"/>
    <w:lvl w:ilvl="0">
      <w:start w:val="1"/>
      <w:numFmt w:val="decimal"/>
      <w:pStyle w:val="eCiselnySeznam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eCiselnySeznam2"/>
      <w:lvlText w:val="%2."/>
      <w:lvlJc w:val="left"/>
      <w:pPr>
        <w:tabs>
          <w:tab w:val="num" w:pos="1491"/>
        </w:tabs>
        <w:ind w:left="1491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94"/>
        </w:tabs>
        <w:ind w:left="1094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78"/>
        </w:tabs>
        <w:ind w:left="1378" w:hanging="1021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abstractNum w:abstractNumId="15" w15:restartNumberingAfterBreak="0">
    <w:nsid w:val="7A235791"/>
    <w:multiLevelType w:val="multilevel"/>
    <w:tmpl w:val="6ECCE1C2"/>
    <w:lvl w:ilvl="0">
      <w:start w:val="1"/>
      <w:numFmt w:val="lowerLetter"/>
      <w:pStyle w:val="ePismennySeznam1"/>
      <w:lvlText w:val="%1)"/>
      <w:lvlJc w:val="left"/>
      <w:pPr>
        <w:tabs>
          <w:tab w:val="num" w:pos="714"/>
        </w:tabs>
        <w:ind w:left="714" w:hanging="354"/>
      </w:pPr>
      <w:rPr>
        <w:rFonts w:hint="default"/>
      </w:rPr>
    </w:lvl>
    <w:lvl w:ilvl="1">
      <w:start w:val="1"/>
      <w:numFmt w:val="lowerLetter"/>
      <w:pStyle w:val="ePismennySeznam2"/>
      <w:lvlText w:val="%2)"/>
      <w:lvlJc w:val="left"/>
      <w:pPr>
        <w:tabs>
          <w:tab w:val="num" w:pos="1491"/>
        </w:tabs>
        <w:ind w:left="149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11"/>
  </w:num>
  <w:num w:numId="5">
    <w:abstractNumId w:val="13"/>
  </w:num>
  <w:num w:numId="6">
    <w:abstractNumId w:val="14"/>
  </w:num>
  <w:num w:numId="7">
    <w:abstractNumId w:val="14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73"/>
    <w:rsid w:val="0000029C"/>
    <w:rsid w:val="00000846"/>
    <w:rsid w:val="000102C4"/>
    <w:rsid w:val="00023BFE"/>
    <w:rsid w:val="00024A1C"/>
    <w:rsid w:val="00052B05"/>
    <w:rsid w:val="00061080"/>
    <w:rsid w:val="000B1003"/>
    <w:rsid w:val="000B7B09"/>
    <w:rsid w:val="000C3579"/>
    <w:rsid w:val="000C6B3A"/>
    <w:rsid w:val="000D3F26"/>
    <w:rsid w:val="000D73D6"/>
    <w:rsid w:val="001118EA"/>
    <w:rsid w:val="00122581"/>
    <w:rsid w:val="0013108D"/>
    <w:rsid w:val="00135EBE"/>
    <w:rsid w:val="001540FA"/>
    <w:rsid w:val="00154FA8"/>
    <w:rsid w:val="00163DC1"/>
    <w:rsid w:val="00175EB4"/>
    <w:rsid w:val="00196E8E"/>
    <w:rsid w:val="001A1CC8"/>
    <w:rsid w:val="001A2F1C"/>
    <w:rsid w:val="001A4ED2"/>
    <w:rsid w:val="001B093D"/>
    <w:rsid w:val="001C0808"/>
    <w:rsid w:val="001C0DD2"/>
    <w:rsid w:val="001D05B3"/>
    <w:rsid w:val="001E2941"/>
    <w:rsid w:val="001E4EC4"/>
    <w:rsid w:val="002111A3"/>
    <w:rsid w:val="002151DC"/>
    <w:rsid w:val="00276F56"/>
    <w:rsid w:val="00281EC9"/>
    <w:rsid w:val="002B3382"/>
    <w:rsid w:val="002C5298"/>
    <w:rsid w:val="002D524A"/>
    <w:rsid w:val="002E05A0"/>
    <w:rsid w:val="002E698F"/>
    <w:rsid w:val="00307892"/>
    <w:rsid w:val="003121FF"/>
    <w:rsid w:val="00320590"/>
    <w:rsid w:val="00353D4D"/>
    <w:rsid w:val="00380D9E"/>
    <w:rsid w:val="003B03B9"/>
    <w:rsid w:val="003C2E0F"/>
    <w:rsid w:val="00431D93"/>
    <w:rsid w:val="004320FB"/>
    <w:rsid w:val="00486A8E"/>
    <w:rsid w:val="004908C9"/>
    <w:rsid w:val="004958F8"/>
    <w:rsid w:val="004A587D"/>
    <w:rsid w:val="004B291B"/>
    <w:rsid w:val="00512818"/>
    <w:rsid w:val="00517E3A"/>
    <w:rsid w:val="00527E59"/>
    <w:rsid w:val="00535A73"/>
    <w:rsid w:val="005435F9"/>
    <w:rsid w:val="00561C5A"/>
    <w:rsid w:val="00570602"/>
    <w:rsid w:val="00573980"/>
    <w:rsid w:val="0059312A"/>
    <w:rsid w:val="005B452A"/>
    <w:rsid w:val="005C723B"/>
    <w:rsid w:val="005F3E43"/>
    <w:rsid w:val="005F5FA1"/>
    <w:rsid w:val="006343B6"/>
    <w:rsid w:val="006470D3"/>
    <w:rsid w:val="0065284A"/>
    <w:rsid w:val="006861B1"/>
    <w:rsid w:val="006900DC"/>
    <w:rsid w:val="0069298B"/>
    <w:rsid w:val="006D3F30"/>
    <w:rsid w:val="006D50FA"/>
    <w:rsid w:val="00736E0B"/>
    <w:rsid w:val="00742AAE"/>
    <w:rsid w:val="00767614"/>
    <w:rsid w:val="00782B94"/>
    <w:rsid w:val="007858D2"/>
    <w:rsid w:val="007A56C6"/>
    <w:rsid w:val="007C753D"/>
    <w:rsid w:val="00812AB3"/>
    <w:rsid w:val="008250E4"/>
    <w:rsid w:val="008309A5"/>
    <w:rsid w:val="00847173"/>
    <w:rsid w:val="00864D93"/>
    <w:rsid w:val="008A2C84"/>
    <w:rsid w:val="008A7621"/>
    <w:rsid w:val="008B0C49"/>
    <w:rsid w:val="008E02E0"/>
    <w:rsid w:val="009062A4"/>
    <w:rsid w:val="00910CC4"/>
    <w:rsid w:val="009432F0"/>
    <w:rsid w:val="0094364C"/>
    <w:rsid w:val="00960172"/>
    <w:rsid w:val="00983351"/>
    <w:rsid w:val="009A5196"/>
    <w:rsid w:val="009C444E"/>
    <w:rsid w:val="009E5C53"/>
    <w:rsid w:val="009F5A3C"/>
    <w:rsid w:val="00A176E5"/>
    <w:rsid w:val="00A44F28"/>
    <w:rsid w:val="00A4733D"/>
    <w:rsid w:val="00A519FA"/>
    <w:rsid w:val="00A5219F"/>
    <w:rsid w:val="00A527AF"/>
    <w:rsid w:val="00A66AE5"/>
    <w:rsid w:val="00A75EC2"/>
    <w:rsid w:val="00A97FC0"/>
    <w:rsid w:val="00AD05A9"/>
    <w:rsid w:val="00AD5C99"/>
    <w:rsid w:val="00AD657E"/>
    <w:rsid w:val="00AE0863"/>
    <w:rsid w:val="00AF5281"/>
    <w:rsid w:val="00B143A5"/>
    <w:rsid w:val="00B70591"/>
    <w:rsid w:val="00B816F4"/>
    <w:rsid w:val="00B94FBB"/>
    <w:rsid w:val="00BA250E"/>
    <w:rsid w:val="00BD3D9D"/>
    <w:rsid w:val="00BF2193"/>
    <w:rsid w:val="00C03212"/>
    <w:rsid w:val="00C53850"/>
    <w:rsid w:val="00C55708"/>
    <w:rsid w:val="00C8639F"/>
    <w:rsid w:val="00CD7B05"/>
    <w:rsid w:val="00CF0AAA"/>
    <w:rsid w:val="00D04B1F"/>
    <w:rsid w:val="00D10859"/>
    <w:rsid w:val="00D149A4"/>
    <w:rsid w:val="00D53639"/>
    <w:rsid w:val="00D67CB0"/>
    <w:rsid w:val="00D72FEC"/>
    <w:rsid w:val="00D85CAD"/>
    <w:rsid w:val="00DA1F5C"/>
    <w:rsid w:val="00DB7207"/>
    <w:rsid w:val="00DC3AE2"/>
    <w:rsid w:val="00DD26DB"/>
    <w:rsid w:val="00E3121C"/>
    <w:rsid w:val="00E55B17"/>
    <w:rsid w:val="00E65820"/>
    <w:rsid w:val="00E678C4"/>
    <w:rsid w:val="00E776C8"/>
    <w:rsid w:val="00EE4528"/>
    <w:rsid w:val="00EF1821"/>
    <w:rsid w:val="00EF2951"/>
    <w:rsid w:val="00F077B4"/>
    <w:rsid w:val="00F14E6F"/>
    <w:rsid w:val="00F70B30"/>
    <w:rsid w:val="00F7523C"/>
    <w:rsid w:val="00FF5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08E64-DD58-4F80-976E-E9C284E8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nhideWhenUsed/>
    <w:qFormat/>
    <w:rsid w:val="00281EC9"/>
    <w:pPr>
      <w:spacing w:line="312" w:lineRule="auto"/>
      <w:jc w:val="both"/>
    </w:pPr>
    <w:rPr>
      <w:sz w:val="24"/>
      <w:szCs w:val="24"/>
    </w:rPr>
  </w:style>
  <w:style w:type="paragraph" w:styleId="Nadpis1">
    <w:name w:val="heading 1"/>
    <w:aliases w:val="eNadpisKapitoly"/>
    <w:basedOn w:val="eText"/>
    <w:next w:val="eText"/>
    <w:link w:val="Nadpis1Char"/>
    <w:qFormat/>
    <w:rsid w:val="00DC3AE2"/>
    <w:pPr>
      <w:keepNext/>
      <w:pageBreakBefore/>
      <w:numPr>
        <w:numId w:val="10"/>
      </w:numPr>
      <w:spacing w:before="240" w:after="60"/>
      <w:ind w:left="0" w:firstLine="0"/>
      <w:outlineLvl w:val="0"/>
    </w:pPr>
    <w:rPr>
      <w:rFonts w:ascii="Arial" w:hAnsi="Arial"/>
      <w:bCs/>
      <w:color w:val="008000"/>
      <w:sz w:val="32"/>
      <w:szCs w:val="28"/>
    </w:rPr>
  </w:style>
  <w:style w:type="paragraph" w:styleId="Nadpis2">
    <w:name w:val="heading 2"/>
    <w:aliases w:val="eNadpis1"/>
    <w:basedOn w:val="eText"/>
    <w:next w:val="eText"/>
    <w:link w:val="Nadpis2Char"/>
    <w:qFormat/>
    <w:rsid w:val="00DC3AE2"/>
    <w:pPr>
      <w:keepNext/>
      <w:pageBreakBefore/>
      <w:numPr>
        <w:ilvl w:val="1"/>
        <w:numId w:val="10"/>
      </w:numPr>
      <w:spacing w:before="240" w:after="60"/>
      <w:ind w:left="737" w:hanging="737"/>
      <w:outlineLvl w:val="1"/>
    </w:pPr>
    <w:rPr>
      <w:rFonts w:ascii="Arial" w:hAnsi="Arial"/>
      <w:bCs/>
      <w:sz w:val="32"/>
      <w:szCs w:val="26"/>
    </w:rPr>
  </w:style>
  <w:style w:type="paragraph" w:styleId="Nadpis3">
    <w:name w:val="heading 3"/>
    <w:aliases w:val="eNadpis2"/>
    <w:basedOn w:val="eText"/>
    <w:next w:val="eText"/>
    <w:link w:val="Nadpis3Char"/>
    <w:qFormat/>
    <w:rsid w:val="00DC3AE2"/>
    <w:pPr>
      <w:keepNext/>
      <w:keepLines/>
      <w:numPr>
        <w:ilvl w:val="2"/>
        <w:numId w:val="10"/>
      </w:numPr>
      <w:spacing w:before="200"/>
      <w:outlineLvl w:val="2"/>
    </w:pPr>
    <w:rPr>
      <w:rFonts w:ascii="Arial" w:hAnsi="Arial"/>
      <w:bCs/>
      <w:sz w:val="28"/>
    </w:rPr>
  </w:style>
  <w:style w:type="paragraph" w:styleId="Nadpis4">
    <w:name w:val="heading 4"/>
    <w:aliases w:val="eNadpis3"/>
    <w:basedOn w:val="eText"/>
    <w:next w:val="eText"/>
    <w:link w:val="Nadpis4Char"/>
    <w:qFormat/>
    <w:rsid w:val="00DC3AE2"/>
    <w:pPr>
      <w:keepNext/>
      <w:keepLines/>
      <w:numPr>
        <w:ilvl w:val="3"/>
        <w:numId w:val="10"/>
      </w:numPr>
      <w:spacing w:before="200"/>
      <w:ind w:left="862" w:hanging="862"/>
      <w:outlineLvl w:val="3"/>
    </w:pPr>
    <w:rPr>
      <w:rFonts w:ascii="Arial" w:hAnsi="Arial"/>
      <w:bCs/>
      <w:i/>
      <w:iCs/>
    </w:rPr>
  </w:style>
  <w:style w:type="paragraph" w:styleId="Nadpis5">
    <w:name w:val="heading 5"/>
    <w:aliases w:val="eNadpis4"/>
    <w:basedOn w:val="eText"/>
    <w:next w:val="eText"/>
    <w:link w:val="Nadpis5Char"/>
    <w:qFormat/>
    <w:rsid w:val="00DC3AE2"/>
    <w:pPr>
      <w:numPr>
        <w:ilvl w:val="4"/>
        <w:numId w:val="10"/>
      </w:numPr>
      <w:spacing w:before="240" w:after="60"/>
      <w:ind w:left="1009" w:hanging="1009"/>
      <w:outlineLvl w:val="4"/>
    </w:pPr>
    <w:rPr>
      <w:rFonts w:ascii="Arial" w:hAnsi="Arial"/>
      <w:bCs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9432F0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9432F0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9432F0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9432F0"/>
    <w:pPr>
      <w:numPr>
        <w:ilvl w:val="8"/>
        <w:numId w:val="10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Text">
    <w:name w:val="eText"/>
    <w:basedOn w:val="Normln"/>
    <w:link w:val="eTextChar"/>
    <w:rsid w:val="001118EA"/>
    <w:pPr>
      <w:spacing w:after="240"/>
    </w:pPr>
    <w:rPr>
      <w:lang w:eastAsia="en-US"/>
    </w:rPr>
  </w:style>
  <w:style w:type="character" w:customStyle="1" w:styleId="eTextChar">
    <w:name w:val="eText Char"/>
    <w:basedOn w:val="Standardnpsmoodstavce"/>
    <w:link w:val="eText"/>
    <w:rsid w:val="001118EA"/>
    <w:rPr>
      <w:sz w:val="24"/>
      <w:szCs w:val="24"/>
      <w:lang w:eastAsia="en-US"/>
    </w:rPr>
  </w:style>
  <w:style w:type="character" w:customStyle="1" w:styleId="Nadpis1Char">
    <w:name w:val="Nadpis 1 Char"/>
    <w:aliases w:val="eNadpisKapitoly Char"/>
    <w:basedOn w:val="Standardnpsmoodstavce"/>
    <w:link w:val="Nadpis1"/>
    <w:rsid w:val="00DC3AE2"/>
    <w:rPr>
      <w:rFonts w:ascii="Arial" w:hAnsi="Arial"/>
      <w:bCs/>
      <w:color w:val="008000"/>
      <w:sz w:val="32"/>
      <w:szCs w:val="28"/>
      <w:lang w:eastAsia="en-US"/>
    </w:rPr>
  </w:style>
  <w:style w:type="character" w:customStyle="1" w:styleId="Nadpis2Char">
    <w:name w:val="Nadpis 2 Char"/>
    <w:aliases w:val="eNadpis1 Char"/>
    <w:basedOn w:val="Standardnpsmoodstavce"/>
    <w:link w:val="Nadpis2"/>
    <w:rsid w:val="00DC3AE2"/>
    <w:rPr>
      <w:rFonts w:ascii="Arial" w:hAnsi="Arial"/>
      <w:bCs/>
      <w:sz w:val="32"/>
      <w:szCs w:val="26"/>
      <w:lang w:eastAsia="en-US"/>
    </w:rPr>
  </w:style>
  <w:style w:type="character" w:customStyle="1" w:styleId="Nadpis3Char">
    <w:name w:val="Nadpis 3 Char"/>
    <w:aliases w:val="eNadpis2 Char"/>
    <w:basedOn w:val="Standardnpsmoodstavce"/>
    <w:link w:val="Nadpis3"/>
    <w:rsid w:val="00DC3AE2"/>
    <w:rPr>
      <w:rFonts w:ascii="Arial" w:hAnsi="Arial"/>
      <w:bCs/>
      <w:sz w:val="28"/>
      <w:szCs w:val="24"/>
      <w:lang w:eastAsia="en-US"/>
    </w:rPr>
  </w:style>
  <w:style w:type="character" w:customStyle="1" w:styleId="Nadpis4Char">
    <w:name w:val="Nadpis 4 Char"/>
    <w:aliases w:val="eNadpis3 Char"/>
    <w:basedOn w:val="Standardnpsmoodstavce"/>
    <w:link w:val="Nadpis4"/>
    <w:rsid w:val="00DC3AE2"/>
    <w:rPr>
      <w:rFonts w:ascii="Arial" w:hAnsi="Arial"/>
      <w:bCs/>
      <w:i/>
      <w:iCs/>
      <w:sz w:val="24"/>
      <w:szCs w:val="24"/>
      <w:lang w:eastAsia="en-US"/>
    </w:rPr>
  </w:style>
  <w:style w:type="character" w:customStyle="1" w:styleId="Nadpis5Char">
    <w:name w:val="Nadpis 5 Char"/>
    <w:aliases w:val="eNadpis4 Char"/>
    <w:basedOn w:val="Standardnpsmoodstavce"/>
    <w:link w:val="Nadpis5"/>
    <w:rsid w:val="00DC3AE2"/>
    <w:rPr>
      <w:rFonts w:ascii="Arial" w:hAnsi="Arial"/>
      <w:bCs/>
      <w:iCs/>
      <w:sz w:val="26"/>
      <w:szCs w:val="26"/>
      <w:lang w:eastAsia="en-US"/>
    </w:rPr>
  </w:style>
  <w:style w:type="character" w:customStyle="1" w:styleId="Nadpis6Char">
    <w:name w:val="Nadpis 6 Char"/>
    <w:basedOn w:val="Standardnpsmoodstavce"/>
    <w:link w:val="Nadpis6"/>
    <w:semiHidden/>
    <w:rsid w:val="00EF1821"/>
    <w:rPr>
      <w:rFonts w:ascii="Calibri" w:hAnsi="Calibri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semiHidden/>
    <w:rsid w:val="00EF1821"/>
    <w:rPr>
      <w:rFonts w:ascii="Calibri" w:hAnsi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EF1821"/>
    <w:rPr>
      <w:rFonts w:ascii="Calibri" w:hAnsi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semiHidden/>
    <w:rsid w:val="00EF1821"/>
    <w:rPr>
      <w:rFonts w:ascii="Cambria" w:hAnsi="Cambria"/>
      <w:sz w:val="22"/>
      <w:szCs w:val="22"/>
    </w:rPr>
  </w:style>
  <w:style w:type="paragraph" w:customStyle="1" w:styleId="eAnotace">
    <w:name w:val="eAnotace"/>
    <w:basedOn w:val="Normln"/>
    <w:rsid w:val="00DC3AE2"/>
    <w:pPr>
      <w:spacing w:after="240"/>
    </w:pPr>
    <w:rPr>
      <w:color w:val="993300"/>
      <w:lang w:eastAsia="en-US"/>
    </w:rPr>
  </w:style>
  <w:style w:type="paragraph" w:customStyle="1" w:styleId="eAutor">
    <w:name w:val="eAutor"/>
    <w:basedOn w:val="Normln"/>
    <w:rsid w:val="00DC3AE2"/>
    <w:rPr>
      <w:color w:val="FF6600"/>
      <w:lang w:eastAsia="en-US"/>
    </w:rPr>
  </w:style>
  <w:style w:type="paragraph" w:customStyle="1" w:styleId="eKod">
    <w:name w:val="eKod"/>
    <w:basedOn w:val="Normln"/>
    <w:rsid w:val="00DC3AE2"/>
    <w:rPr>
      <w:rFonts w:ascii="Courier New" w:hAnsi="Courier New" w:cs="Courier New"/>
      <w:color w:val="0000FF"/>
      <w:sz w:val="20"/>
      <w:szCs w:val="20"/>
      <w:lang w:eastAsia="en-US"/>
    </w:rPr>
  </w:style>
  <w:style w:type="table" w:styleId="Mkatabulky">
    <w:name w:val="Table Grid"/>
    <w:basedOn w:val="Normlntabulka"/>
    <w:rsid w:val="00D04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opisekObrazek">
    <w:name w:val="ePopisekObrazek"/>
    <w:basedOn w:val="eText"/>
    <w:next w:val="eText"/>
    <w:qFormat/>
    <w:rsid w:val="0094364C"/>
    <w:pPr>
      <w:shd w:val="clear" w:color="auto" w:fill="FFCC99"/>
    </w:pPr>
  </w:style>
  <w:style w:type="paragraph" w:customStyle="1" w:styleId="eNazevKurzu">
    <w:name w:val="eNazevKurzu"/>
    <w:basedOn w:val="eText"/>
    <w:next w:val="eText"/>
    <w:rsid w:val="00DC3AE2"/>
    <w:pPr>
      <w:keepNext/>
      <w:pageBreakBefore/>
      <w:spacing w:before="240" w:after="60"/>
      <w:outlineLvl w:val="0"/>
    </w:pPr>
    <w:rPr>
      <w:rFonts w:ascii="Arial" w:hAnsi="Arial" w:cs="Arial"/>
      <w:b/>
      <w:bCs/>
      <w:color w:val="800000"/>
      <w:sz w:val="32"/>
      <w:szCs w:val="32"/>
    </w:rPr>
  </w:style>
  <w:style w:type="paragraph" w:customStyle="1" w:styleId="eCile">
    <w:name w:val="eCile"/>
    <w:basedOn w:val="Normln"/>
    <w:rsid w:val="00DC3AE2"/>
    <w:rPr>
      <w:color w:val="008000"/>
    </w:rPr>
  </w:style>
  <w:style w:type="paragraph" w:customStyle="1" w:styleId="eKlicovaSlova">
    <w:name w:val="eKlicovaSlova"/>
    <w:basedOn w:val="Normln"/>
    <w:rsid w:val="00DC3AE2"/>
    <w:rPr>
      <w:color w:val="808000"/>
    </w:rPr>
  </w:style>
  <w:style w:type="paragraph" w:customStyle="1" w:styleId="eDatumVytvoreni">
    <w:name w:val="eDatumVytvoreni"/>
    <w:basedOn w:val="Normln"/>
    <w:rsid w:val="00DC3AE2"/>
    <w:rPr>
      <w:color w:val="666699"/>
    </w:rPr>
  </w:style>
  <w:style w:type="paragraph" w:customStyle="1" w:styleId="eCasovaDotace">
    <w:name w:val="eCasovaDotace"/>
    <w:basedOn w:val="eText"/>
    <w:next w:val="eText"/>
    <w:qFormat/>
    <w:rsid w:val="00DC3AE2"/>
    <w:pPr>
      <w:shd w:val="clear" w:color="auto" w:fill="FFF2CC" w:themeFill="accent4" w:themeFillTint="33"/>
    </w:pPr>
    <w:rPr>
      <w:color w:val="666699"/>
      <w:lang w:val="en-GB"/>
    </w:rPr>
  </w:style>
  <w:style w:type="paragraph" w:customStyle="1" w:styleId="eOdrSeznam1">
    <w:name w:val="eOdrSeznam1"/>
    <w:basedOn w:val="Seznamsodrkami"/>
    <w:rsid w:val="00DC3AE2"/>
    <w:pPr>
      <w:numPr>
        <w:numId w:val="3"/>
      </w:numPr>
      <w:spacing w:after="240"/>
    </w:pPr>
    <w:rPr>
      <w:lang w:eastAsia="en-US"/>
    </w:rPr>
  </w:style>
  <w:style w:type="paragraph" w:styleId="Seznamsodrkami">
    <w:name w:val="List Bullet"/>
    <w:basedOn w:val="Normln"/>
    <w:semiHidden/>
    <w:unhideWhenUsed/>
    <w:rsid w:val="0000029C"/>
    <w:pPr>
      <w:numPr>
        <w:numId w:val="2"/>
      </w:numPr>
      <w:contextualSpacing/>
    </w:pPr>
  </w:style>
  <w:style w:type="paragraph" w:customStyle="1" w:styleId="eOdrSeznam2">
    <w:name w:val="eOdrSeznam2"/>
    <w:basedOn w:val="eOdrSeznam1"/>
    <w:rsid w:val="0000029C"/>
    <w:pPr>
      <w:numPr>
        <w:numId w:val="4"/>
      </w:numPr>
    </w:pPr>
  </w:style>
  <w:style w:type="paragraph" w:customStyle="1" w:styleId="ePismennySeznam1">
    <w:name w:val="ePismennySeznam1"/>
    <w:basedOn w:val="eText"/>
    <w:qFormat/>
    <w:rsid w:val="00DC3AE2"/>
    <w:pPr>
      <w:numPr>
        <w:numId w:val="11"/>
      </w:numPr>
      <w:ind w:left="709" w:hanging="352"/>
    </w:pPr>
  </w:style>
  <w:style w:type="paragraph" w:customStyle="1" w:styleId="eSouborAnimace">
    <w:name w:val="eSouborAnimace"/>
    <w:basedOn w:val="eText"/>
    <w:next w:val="ePopisekAnimace"/>
    <w:rsid w:val="00DC3AE2"/>
    <w:pPr>
      <w:shd w:val="clear" w:color="auto" w:fill="FFCC99"/>
    </w:pPr>
    <w:rPr>
      <w:color w:val="002060"/>
    </w:rPr>
  </w:style>
  <w:style w:type="paragraph" w:customStyle="1" w:styleId="eSouborObrazek">
    <w:name w:val="eSouborObrazek"/>
    <w:basedOn w:val="eText"/>
    <w:next w:val="ePopisekObrazek"/>
    <w:rsid w:val="0094364C"/>
    <w:pPr>
      <w:shd w:val="clear" w:color="auto" w:fill="FFCC99"/>
    </w:pPr>
    <w:rPr>
      <w:color w:val="FF0000"/>
    </w:rPr>
  </w:style>
  <w:style w:type="paragraph" w:customStyle="1" w:styleId="eSouborTest">
    <w:name w:val="eSouborTest"/>
    <w:basedOn w:val="eText"/>
    <w:next w:val="eText"/>
    <w:rsid w:val="0094364C"/>
    <w:pPr>
      <w:shd w:val="clear" w:color="auto" w:fill="FFCC99"/>
    </w:pPr>
    <w:rPr>
      <w:color w:val="008000"/>
    </w:rPr>
  </w:style>
  <w:style w:type="paragraph" w:styleId="Textbubliny">
    <w:name w:val="Balloon Text"/>
    <w:basedOn w:val="Normln"/>
    <w:link w:val="TextbublinyChar"/>
    <w:semiHidden/>
    <w:unhideWhenUsed/>
    <w:rsid w:val="00742A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EF1821"/>
    <w:rPr>
      <w:rFonts w:ascii="Tahoma" w:hAnsi="Tahoma" w:cs="Tahoma"/>
      <w:sz w:val="16"/>
      <w:szCs w:val="16"/>
    </w:rPr>
  </w:style>
  <w:style w:type="paragraph" w:customStyle="1" w:styleId="eBlokDefiniceZacatek">
    <w:name w:val="eBlokDefinice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FFFF00"/>
    </w:pPr>
  </w:style>
  <w:style w:type="paragraph" w:customStyle="1" w:styleId="eLiteratura">
    <w:name w:val="eLiteratura"/>
    <w:basedOn w:val="Normln"/>
    <w:rsid w:val="00DC3AE2"/>
    <w:pPr>
      <w:numPr>
        <w:numId w:val="5"/>
      </w:numPr>
      <w:spacing w:after="240"/>
      <w:ind w:left="714" w:hanging="357"/>
    </w:pPr>
    <w:rPr>
      <w:rFonts w:ascii="Arial" w:hAnsi="Arial"/>
      <w:color w:val="0066CC"/>
      <w:sz w:val="20"/>
      <w:lang w:eastAsia="en-US"/>
    </w:rPr>
  </w:style>
  <w:style w:type="paragraph" w:customStyle="1" w:styleId="eCiselnySeznam1">
    <w:name w:val="eCiselnySeznam1"/>
    <w:basedOn w:val="eText"/>
    <w:rsid w:val="00DC3AE2"/>
    <w:pPr>
      <w:numPr>
        <w:numId w:val="8"/>
      </w:numPr>
      <w:tabs>
        <w:tab w:val="left" w:pos="907"/>
      </w:tabs>
      <w:ind w:left="714" w:hanging="357"/>
    </w:pPr>
  </w:style>
  <w:style w:type="paragraph" w:customStyle="1" w:styleId="eCiselnySeznam2">
    <w:name w:val="eCiselnySeznam2"/>
    <w:basedOn w:val="eCiselnySeznam1"/>
    <w:rsid w:val="00431D93"/>
    <w:pPr>
      <w:numPr>
        <w:ilvl w:val="1"/>
      </w:numPr>
      <w:tabs>
        <w:tab w:val="clear" w:pos="907"/>
      </w:tabs>
    </w:pPr>
  </w:style>
  <w:style w:type="paragraph" w:customStyle="1" w:styleId="ePomocnyStyl">
    <w:name w:val="ePomocnyStyl"/>
    <w:basedOn w:val="Normln"/>
    <w:rsid w:val="00DC3AE2"/>
    <w:pPr>
      <w:spacing w:before="240"/>
    </w:pPr>
    <w:rPr>
      <w:rFonts w:ascii="Arial" w:hAnsi="Arial"/>
      <w:b/>
      <w:color w:val="C0C0C0"/>
      <w:sz w:val="32"/>
      <w:lang w:eastAsia="en-US"/>
    </w:rPr>
  </w:style>
  <w:style w:type="paragraph" w:customStyle="1" w:styleId="ePopisekTabulka">
    <w:name w:val="ePopisekTabulka"/>
    <w:basedOn w:val="eText"/>
    <w:next w:val="eText"/>
    <w:rsid w:val="0094364C"/>
    <w:pPr>
      <w:shd w:val="clear" w:color="auto" w:fill="B6DDE8"/>
    </w:pPr>
  </w:style>
  <w:style w:type="paragraph" w:customStyle="1" w:styleId="eBlokDefiniceKonec">
    <w:name w:val="eBlokDefinice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FFFF00"/>
    </w:pPr>
  </w:style>
  <w:style w:type="paragraph" w:customStyle="1" w:styleId="eBlokVyhodyZacatek">
    <w:name w:val="eBlokVyhody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92D050"/>
    </w:pPr>
  </w:style>
  <w:style w:type="paragraph" w:customStyle="1" w:styleId="eBlokVyhodyKonec">
    <w:name w:val="eBlokVyhody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92D050"/>
    </w:pPr>
  </w:style>
  <w:style w:type="paragraph" w:customStyle="1" w:styleId="eBlokNevyhodyZacatek">
    <w:name w:val="eBlokNevyhody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FFC000"/>
    </w:pPr>
  </w:style>
  <w:style w:type="paragraph" w:customStyle="1" w:styleId="eBlokNevyhodyKonec">
    <w:name w:val="eBlokNevyhody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FFC000"/>
    </w:pPr>
  </w:style>
  <w:style w:type="paragraph" w:customStyle="1" w:styleId="eBlokPoznamkaZacatek">
    <w:name w:val="eBlokPoznamka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00B0F0"/>
    </w:pPr>
  </w:style>
  <w:style w:type="paragraph" w:customStyle="1" w:styleId="eBlokPoznamkaKonec">
    <w:name w:val="eBlokPoznamka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00B0F0"/>
    </w:pPr>
  </w:style>
  <w:style w:type="paragraph" w:customStyle="1" w:styleId="eBlokPrikladZacatek">
    <w:name w:val="eBlokPriklad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7030A0"/>
    </w:pPr>
  </w:style>
  <w:style w:type="paragraph" w:customStyle="1" w:styleId="eBlokPrikladKonec">
    <w:name w:val="eBlokPriklad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7030A0"/>
    </w:pPr>
  </w:style>
  <w:style w:type="paragraph" w:customStyle="1" w:styleId="eBlokSouhrnZacatek">
    <w:name w:val="eBlokSouhrn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C00000"/>
    </w:pPr>
  </w:style>
  <w:style w:type="paragraph" w:customStyle="1" w:styleId="eBlokSouhrnKonec">
    <w:name w:val="eBlokSouhrn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C00000"/>
    </w:pPr>
  </w:style>
  <w:style w:type="paragraph" w:customStyle="1" w:styleId="eBlokZajimavostZacatek">
    <w:name w:val="eBlokZajimavost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00B050"/>
    </w:pPr>
  </w:style>
  <w:style w:type="paragraph" w:customStyle="1" w:styleId="eBlokZajimavostKonec">
    <w:name w:val="eBlokZajimavost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00B050"/>
    </w:pPr>
  </w:style>
  <w:style w:type="character" w:customStyle="1" w:styleId="eZkratka">
    <w:name w:val="eZkratka"/>
    <w:basedOn w:val="Standardnpsmoodstavce"/>
    <w:rsid w:val="006470D3"/>
    <w:rPr>
      <w:b/>
      <w:color w:val="002060"/>
      <w:lang w:val="cs-CZ"/>
    </w:rPr>
  </w:style>
  <w:style w:type="character" w:customStyle="1" w:styleId="eZkratkaVyznam">
    <w:name w:val="eZkratkaVyznam"/>
    <w:basedOn w:val="eTextChar"/>
    <w:rsid w:val="001D05B3"/>
    <w:rPr>
      <w:b/>
      <w:i/>
      <w:color w:val="002060"/>
      <w:sz w:val="24"/>
      <w:szCs w:val="24"/>
      <w:lang w:eastAsia="en-US"/>
    </w:rPr>
  </w:style>
  <w:style w:type="paragraph" w:customStyle="1" w:styleId="eBlokReseniPrikladKonec">
    <w:name w:val="eBlokReseniPrikladKonec"/>
    <w:basedOn w:val="eText"/>
    <w:next w:val="eText"/>
    <w:qFormat/>
    <w:rsid w:val="00DC3AE2"/>
    <w:pPr>
      <w:pBdr>
        <w:left w:val="single" w:sz="18" w:space="4" w:color="auto"/>
        <w:bottom w:val="single" w:sz="18" w:space="1" w:color="auto"/>
        <w:right w:val="single" w:sz="18" w:space="4" w:color="auto"/>
      </w:pBdr>
      <w:shd w:val="clear" w:color="auto" w:fill="B2A1C7"/>
    </w:pPr>
  </w:style>
  <w:style w:type="paragraph" w:customStyle="1" w:styleId="eBlokReseniPrikladZacatek">
    <w:name w:val="eBlokReseniPrikladZacatek"/>
    <w:basedOn w:val="eText"/>
    <w:next w:val="eText"/>
    <w:qFormat/>
    <w:rsid w:val="00DC3AE2"/>
    <w:pPr>
      <w:pBdr>
        <w:top w:val="single" w:sz="18" w:space="1" w:color="auto"/>
        <w:left w:val="single" w:sz="18" w:space="4" w:color="auto"/>
        <w:right w:val="single" w:sz="18" w:space="4" w:color="auto"/>
      </w:pBdr>
      <w:shd w:val="clear" w:color="auto" w:fill="B2A1C7"/>
    </w:pPr>
  </w:style>
  <w:style w:type="paragraph" w:customStyle="1" w:styleId="ePismennySeznam2">
    <w:name w:val="ePismennySeznam2"/>
    <w:basedOn w:val="ePismennySeznam1"/>
    <w:qFormat/>
    <w:rsid w:val="00F70B30"/>
    <w:pPr>
      <w:numPr>
        <w:ilvl w:val="1"/>
      </w:numPr>
    </w:pPr>
  </w:style>
  <w:style w:type="paragraph" w:customStyle="1" w:styleId="eSouborVideo">
    <w:name w:val="eSouborVideo"/>
    <w:basedOn w:val="eText"/>
    <w:next w:val="ePopisekVideo"/>
    <w:qFormat/>
    <w:rsid w:val="00DC3AE2"/>
    <w:pPr>
      <w:shd w:val="clear" w:color="auto" w:fill="FFCC99"/>
    </w:pPr>
  </w:style>
  <w:style w:type="paragraph" w:customStyle="1" w:styleId="eSouborAktPrvek">
    <w:name w:val="eSouborAktPrvek"/>
    <w:basedOn w:val="eText"/>
    <w:next w:val="ePopisekAktPrvek"/>
    <w:qFormat/>
    <w:rsid w:val="00DC3AE2"/>
    <w:pPr>
      <w:shd w:val="clear" w:color="auto" w:fill="FFCC99"/>
    </w:pPr>
    <w:rPr>
      <w:color w:val="C00000"/>
    </w:rPr>
  </w:style>
  <w:style w:type="paragraph" w:customStyle="1" w:styleId="eBlokScenarKonec">
    <w:name w:val="eBlokScenarKonec"/>
    <w:basedOn w:val="eBlokScenarZacatek"/>
    <w:next w:val="eText"/>
    <w:qFormat/>
    <w:rsid w:val="00DC3AE2"/>
    <w:pPr>
      <w:pBdr>
        <w:top w:val="none" w:sz="0" w:space="0" w:color="auto"/>
        <w:bottom w:val="dashed" w:sz="8" w:space="1" w:color="C00000"/>
      </w:pBdr>
    </w:pPr>
  </w:style>
  <w:style w:type="paragraph" w:customStyle="1" w:styleId="eBlokScenarZacatek">
    <w:name w:val="eBlokScenarZacatek"/>
    <w:basedOn w:val="eText"/>
    <w:next w:val="eText"/>
    <w:qFormat/>
    <w:rsid w:val="00DC3AE2"/>
    <w:pPr>
      <w:pBdr>
        <w:top w:val="dashed" w:sz="8" w:space="1" w:color="C00000"/>
        <w:left w:val="dashed" w:sz="8" w:space="4" w:color="C00000"/>
        <w:right w:val="dashed" w:sz="8" w:space="4" w:color="C00000"/>
      </w:pBdr>
      <w:shd w:val="clear" w:color="auto" w:fill="CCFFCC"/>
    </w:pPr>
    <w:rPr>
      <w:color w:val="C00000"/>
    </w:rPr>
  </w:style>
  <w:style w:type="paragraph" w:customStyle="1" w:styleId="ePopisekVideo">
    <w:name w:val="ePopisekVideo"/>
    <w:basedOn w:val="eText"/>
    <w:next w:val="eText"/>
    <w:qFormat/>
    <w:rsid w:val="0094364C"/>
    <w:pPr>
      <w:shd w:val="clear" w:color="auto" w:fill="F2F2F2" w:themeFill="background1" w:themeFillShade="F2"/>
    </w:pPr>
  </w:style>
  <w:style w:type="paragraph" w:customStyle="1" w:styleId="ePopisekAnimace">
    <w:name w:val="ePopisekAnimace"/>
    <w:basedOn w:val="eText"/>
    <w:next w:val="eText"/>
    <w:qFormat/>
    <w:rsid w:val="0094364C"/>
    <w:pPr>
      <w:shd w:val="clear" w:color="auto" w:fill="D9E2F3" w:themeFill="accent5" w:themeFillTint="33"/>
    </w:pPr>
  </w:style>
  <w:style w:type="paragraph" w:customStyle="1" w:styleId="ePopisekAktPrvek">
    <w:name w:val="ePopisekAktPrvek"/>
    <w:basedOn w:val="eText"/>
    <w:next w:val="eText"/>
    <w:qFormat/>
    <w:rsid w:val="0094364C"/>
    <w:pPr>
      <w:shd w:val="clear" w:color="auto" w:fill="FBE4D5" w:themeFill="accent2" w:themeFillTint="33"/>
    </w:pPr>
  </w:style>
  <w:style w:type="paragraph" w:customStyle="1" w:styleId="eJazyk">
    <w:name w:val="eJazyk"/>
    <w:basedOn w:val="eText"/>
    <w:next w:val="eText"/>
    <w:qFormat/>
    <w:rsid w:val="000B1003"/>
    <w:rPr>
      <w:color w:val="7030A0"/>
      <w:lang w:val="es-ES"/>
    </w:rPr>
  </w:style>
  <w:style w:type="paragraph" w:customStyle="1" w:styleId="eSouborZvuk">
    <w:name w:val="eSouborZvuk"/>
    <w:basedOn w:val="eText"/>
    <w:next w:val="ePopisekZvuk"/>
    <w:qFormat/>
    <w:rsid w:val="00960172"/>
    <w:pPr>
      <w:shd w:val="clear" w:color="auto" w:fill="F7CAAC" w:themeFill="accent2" w:themeFillTint="66"/>
    </w:pPr>
    <w:rPr>
      <w:color w:val="7030A0"/>
    </w:rPr>
  </w:style>
  <w:style w:type="paragraph" w:customStyle="1" w:styleId="ePopisekZvuk">
    <w:name w:val="ePopisekZvuk"/>
    <w:basedOn w:val="eText"/>
    <w:next w:val="eText"/>
    <w:qFormat/>
    <w:rsid w:val="0094364C"/>
    <w:pPr>
      <w:shd w:val="clear" w:color="auto" w:fill="CC99FF"/>
    </w:pPr>
  </w:style>
  <w:style w:type="paragraph" w:styleId="Titulek">
    <w:name w:val="caption"/>
    <w:basedOn w:val="eText"/>
    <w:next w:val="eText"/>
    <w:unhideWhenUsed/>
    <w:qFormat/>
    <w:rsid w:val="00052B05"/>
    <w:pPr>
      <w:spacing w:after="200" w:line="240" w:lineRule="auto"/>
    </w:pPr>
    <w:rPr>
      <w:iCs/>
      <w:szCs w:val="18"/>
    </w:rPr>
  </w:style>
  <w:style w:type="table" w:customStyle="1" w:styleId="eTabulka">
    <w:name w:val="eTabulka"/>
    <w:basedOn w:val="Normlntabulka"/>
    <w:uiPriority w:val="99"/>
    <w:rsid w:val="00320590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0070C0"/>
      </w:tcPr>
    </w:tblStylePr>
    <w:tblStylePr w:type="band1Horz">
      <w:tblPr/>
      <w:tcPr>
        <w:shd w:val="clear" w:color="auto" w:fill="FF0000"/>
      </w:tcPr>
    </w:tblStylePr>
    <w:tblStylePr w:type="band2Horz">
      <w:tblPr/>
      <w:tcPr>
        <w:shd w:val="clear" w:color="auto" w:fill="00B050"/>
      </w:tcPr>
    </w:tblStylePr>
  </w:style>
  <w:style w:type="character" w:customStyle="1" w:styleId="eSouborOdkaz">
    <w:name w:val="eSouborOdkaz"/>
    <w:basedOn w:val="Standardnpsmoodstavce"/>
    <w:qFormat/>
    <w:rsid w:val="00135EBE"/>
    <w:rPr>
      <w:color w:val="0070C0"/>
      <w:u w:val="single"/>
    </w:rPr>
  </w:style>
  <w:style w:type="table" w:customStyle="1" w:styleId="eTabulkaBezZahlavi">
    <w:name w:val="eTabulkaBezZahlavi"/>
    <w:basedOn w:val="Normlntabulka"/>
    <w:uiPriority w:val="99"/>
    <w:rsid w:val="00E776C8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F0000"/>
      </w:tcPr>
    </w:tblStylePr>
    <w:tblStylePr w:type="band1Horz">
      <w:tblPr/>
      <w:tcPr>
        <w:shd w:val="clear" w:color="auto" w:fill="00B050"/>
      </w:tcPr>
    </w:tblStylePr>
    <w:tblStylePr w:type="band2Horz">
      <w:tblPr/>
      <w:tcPr>
        <w:shd w:val="clear" w:color="auto" w:fill="FF0000"/>
      </w:tcPr>
    </w:tblStylePr>
  </w:style>
  <w:style w:type="character" w:customStyle="1" w:styleId="eTextZvyrazneni">
    <w:name w:val="eTextZvyrazneni"/>
    <w:basedOn w:val="Standardnpsmoodstavce"/>
    <w:qFormat/>
    <w:rsid w:val="009E5C53"/>
    <w:rPr>
      <w:bdr w:val="none" w:sz="0" w:space="0" w:color="auto"/>
      <w:shd w:val="clear" w:color="auto" w:fill="C5E0B3" w:themeFill="accent6" w:themeFillTint="66"/>
    </w:rPr>
  </w:style>
  <w:style w:type="character" w:customStyle="1" w:styleId="eTextKod">
    <w:name w:val="eTextKod"/>
    <w:qFormat/>
    <w:rsid w:val="00D72FEC"/>
    <w:rPr>
      <w:rFonts w:ascii="Courier New" w:hAnsi="Courier New"/>
      <w:color w:val="0000FF"/>
    </w:rPr>
  </w:style>
  <w:style w:type="paragraph" w:customStyle="1" w:styleId="eCode">
    <w:name w:val="eCode"/>
    <w:basedOn w:val="eKod"/>
    <w:qFormat/>
    <w:rsid w:val="00154FA8"/>
    <w:rPr>
      <w:color w:val="C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0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arek\Documents\AVOS\sablona\VOV_ODZ_text_sablona_CS_distr_v4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A6D76-CC5E-458A-B070-2BB73DF3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VOV_ODZ_text_sablona_CS_distr_v4.dotx</Template>
  <TotalTime>0</TotalTime>
  <Pages>4</Pages>
  <Words>512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cp:lastModifiedBy>Nevosad, Marek</cp:lastModifiedBy>
  <cp:revision>1</cp:revision>
  <dcterms:created xsi:type="dcterms:W3CDTF">2021-01-07T02:11:00Z</dcterms:created>
  <dcterms:modified xsi:type="dcterms:W3CDTF">2021-01-07T02:11:00Z</dcterms:modified>
</cp:coreProperties>
</file>